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230FE7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0FE7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101943" w:rsidRPr="00230FE7" w:rsidRDefault="002A5720" w:rsidP="002A57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Б.1.В.ДВ.9. 2.ИНВЕСТИЦИОННАЯ ПОЛИТИКА СУБЪЕКТА РОССИЙСКОЙ ФЕДЕРАЦИИ</w:t>
      </w:r>
    </w:p>
    <w:p w:rsidR="00A9441C" w:rsidRPr="00230FE7" w:rsidRDefault="00A9441C" w:rsidP="00A944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Автор:</w:t>
      </w:r>
      <w:r w:rsidR="00745308" w:rsidRPr="00230FE7">
        <w:rPr>
          <w:rFonts w:ascii="Times New Roman" w:hAnsi="Times New Roman" w:cs="Times New Roman"/>
          <w:sz w:val="28"/>
          <w:szCs w:val="28"/>
        </w:rPr>
        <w:t>к.</w:t>
      </w:r>
      <w:r w:rsidR="002A5720" w:rsidRPr="00230FE7">
        <w:rPr>
          <w:rFonts w:ascii="Times New Roman" w:hAnsi="Times New Roman" w:cs="Times New Roman"/>
          <w:sz w:val="28"/>
          <w:szCs w:val="28"/>
        </w:rPr>
        <w:t>э</w:t>
      </w:r>
      <w:r w:rsidR="00745308" w:rsidRPr="00230FE7">
        <w:rPr>
          <w:rFonts w:ascii="Times New Roman" w:hAnsi="Times New Roman" w:cs="Times New Roman"/>
          <w:sz w:val="28"/>
          <w:szCs w:val="28"/>
        </w:rPr>
        <w:t xml:space="preserve">.н., доцент кафедры экономических и социально-гуманитарных наук </w:t>
      </w:r>
      <w:r w:rsidR="002A5720" w:rsidRPr="00230FE7">
        <w:rPr>
          <w:rFonts w:ascii="Times New Roman" w:hAnsi="Times New Roman" w:cs="Times New Roman"/>
          <w:sz w:val="28"/>
          <w:szCs w:val="28"/>
        </w:rPr>
        <w:t>Морозова Ю.С.</w:t>
      </w:r>
    </w:p>
    <w:p w:rsidR="00101943" w:rsidRPr="00230FE7" w:rsidRDefault="00101943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E1C" w:rsidRPr="00230FE7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230FE7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230FE7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230FE7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230FE7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230FE7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230FE7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30FE7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A9441C" w:rsidRPr="00230FE7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FE7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D23941" w:rsidRPr="00230FE7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r w:rsidR="002A5720" w:rsidRPr="00230FE7">
        <w:rPr>
          <w:rFonts w:ascii="Times New Roman" w:hAnsi="Times New Roman" w:cs="Times New Roman"/>
          <w:sz w:val="28"/>
          <w:szCs w:val="28"/>
        </w:rPr>
        <w:t>Инвестиционная политика субъекта Российской Федерации</w:t>
      </w:r>
      <w:r w:rsidRPr="00230FE7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D23941" w:rsidRPr="00230FE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Pr="00230FE7">
        <w:rPr>
          <w:rFonts w:ascii="Times New Roman" w:hAnsi="Times New Roman" w:cs="Times New Roman"/>
          <w:sz w:val="28"/>
          <w:szCs w:val="28"/>
        </w:rPr>
        <w:t>обучающихся к</w:t>
      </w:r>
      <w:r w:rsidR="00D23941" w:rsidRPr="00230FE7">
        <w:rPr>
          <w:rFonts w:ascii="Times New Roman" w:hAnsi="Times New Roman" w:cs="Times New Roman"/>
          <w:sz w:val="28"/>
          <w:szCs w:val="28"/>
        </w:rPr>
        <w:t>омпетенции:</w:t>
      </w:r>
    </w:p>
    <w:tbl>
      <w:tblPr>
        <w:tblW w:w="94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4110"/>
        <w:gridCol w:w="1134"/>
        <w:gridCol w:w="3084"/>
      </w:tblGrid>
      <w:tr w:rsidR="002A5720" w:rsidRPr="00230FE7" w:rsidTr="006C693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2A5720" w:rsidRPr="00230FE7" w:rsidTr="006C6939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bCs/>
                <w:sz w:val="28"/>
                <w:szCs w:val="28"/>
              </w:rPr>
              <w:t>ПК-13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>ПК-13.</w:t>
            </w:r>
            <w:r w:rsidR="00FA6141" w:rsidRPr="00230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>Способен применять знания организационного проектирования, технологий проектирования и управления проектами в государственной управленческой практике</w:t>
            </w:r>
          </w:p>
          <w:p w:rsidR="002A5720" w:rsidRPr="00230FE7" w:rsidRDefault="002A5720" w:rsidP="002A57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41C" w:rsidRPr="00230FE7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0FE7">
        <w:rPr>
          <w:rFonts w:ascii="Times New Roman" w:hAnsi="Times New Roman" w:cs="Times New Roman"/>
          <w:sz w:val="28"/>
          <w:szCs w:val="28"/>
          <w:u w:val="single"/>
        </w:rPr>
        <w:t>План курса:</w:t>
      </w:r>
    </w:p>
    <w:p w:rsidR="002A5720" w:rsidRPr="00230FE7" w:rsidRDefault="002A5720" w:rsidP="002A5720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FE7">
        <w:rPr>
          <w:rFonts w:ascii="Times New Roman" w:hAnsi="Times New Roman" w:cs="Times New Roman"/>
          <w:b/>
          <w:sz w:val="28"/>
          <w:szCs w:val="28"/>
        </w:rPr>
        <w:t>Тема 1. Экономическое содержание и классификация инвестиций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Инвестиции, экономическая сущность. Виды инвестиций. Финансовые и реальные, валовые и чистые, краткосрочные и долгосрочные, частные, государственные, иностранные и совместные инвестиции.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Инвестиции, осуществляемые в форме капитальных вложений. Роль капитальных вложений в создании и совершенствовании основных фондов производственного и непроизводственного назначения.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Состав и структура капитальных вложений. Виды структуры, их динамика. Объекты капитальных вложений.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 xml:space="preserve">Субъекты инвестиционной деятельности, осуществляемой в форме </w:t>
      </w:r>
      <w:r w:rsidRPr="00230FE7">
        <w:rPr>
          <w:rFonts w:ascii="Times New Roman" w:hAnsi="Times New Roman" w:cs="Times New Roman"/>
          <w:sz w:val="28"/>
          <w:szCs w:val="28"/>
        </w:rPr>
        <w:lastRenderedPageBreak/>
        <w:t>капитальных вложений. Права инвесторов. Обязанности субъектов инвестиционной деятельности. Отношения между субъектами инвестиционной деятельности.</w:t>
      </w:r>
    </w:p>
    <w:p w:rsidR="002A5720" w:rsidRPr="00230FE7" w:rsidRDefault="002A5720" w:rsidP="002A5720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FE7">
        <w:rPr>
          <w:rFonts w:ascii="Times New Roman" w:hAnsi="Times New Roman" w:cs="Times New Roman"/>
          <w:b/>
          <w:sz w:val="28"/>
          <w:szCs w:val="28"/>
        </w:rPr>
        <w:t>Тема 2. Инвестиционная деятельность государства</w:t>
      </w:r>
    </w:p>
    <w:p w:rsidR="002A5720" w:rsidRPr="00230FE7" w:rsidRDefault="002A5720" w:rsidP="002A57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 xml:space="preserve">Многообразие инвестиционных процессов, их экономическая основа. Социально-экономические последствия инвестиционной деятельности. Правовые основы отношений государства и инвесторов. Концепция государственной инвестиционной политики, этапы развития и преобразования. Принципы государственной инвестиционной политики, методы и пути реализации в регионах. Стадии, участники, факторы инвестиционных процессов в регионе. Цикл инвестиционно-строительных работ. Инвестиционные риски. Инвестиционный кризис. Незавершенное строительство, ввод объектов в эксплуатацию.  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Нормативное регулирование инвестиционной деятельности в РФ. Прямое участие государства в инвестиционной деятельности, осуществляемой в форме капитальных вложений. Государственные гарантии прав субъектов инвестиционной деятельности.</w:t>
      </w:r>
    </w:p>
    <w:p w:rsidR="002A5720" w:rsidRPr="00230FE7" w:rsidRDefault="002A5720" w:rsidP="002A5720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FE7">
        <w:rPr>
          <w:rFonts w:ascii="Times New Roman" w:hAnsi="Times New Roman" w:cs="Times New Roman"/>
          <w:b/>
          <w:sz w:val="28"/>
          <w:szCs w:val="28"/>
        </w:rPr>
        <w:t>Тема 3. Инвестиционный климат и инвестиционный потенциал</w:t>
      </w:r>
    </w:p>
    <w:p w:rsidR="002A5720" w:rsidRPr="00230FE7" w:rsidRDefault="002A5720" w:rsidP="002A5720">
      <w:pPr>
        <w:snapToGri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Инвестиционный климат: сущность и виды. Факторы, влияющие на инвестиционный климат региона. Инвестиционный потенциал как составляющая инвестиционного климата. Методики оценки инвестиционного климата. Рейтинговые агентства (</w:t>
      </w:r>
      <w:proofErr w:type="spellStart"/>
      <w:r w:rsidRPr="00230FE7">
        <w:rPr>
          <w:rFonts w:ascii="Times New Roman" w:hAnsi="Times New Roman" w:cs="Times New Roman"/>
          <w:sz w:val="28"/>
          <w:szCs w:val="28"/>
        </w:rPr>
        <w:t>Moodys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0FE7">
        <w:rPr>
          <w:rFonts w:ascii="Times New Roman" w:hAnsi="Times New Roman" w:cs="Times New Roman"/>
          <w:sz w:val="28"/>
          <w:szCs w:val="28"/>
        </w:rPr>
        <w:t>Standardandpoors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0FE7">
        <w:rPr>
          <w:rFonts w:ascii="Times New Roman" w:hAnsi="Times New Roman" w:cs="Times New Roman"/>
          <w:sz w:val="28"/>
          <w:szCs w:val="28"/>
        </w:rPr>
        <w:t>Euromoney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>, «РА-Эксперт»). Методика оценки инвестиционного потенциала рейтингового агентства «РА-</w:t>
      </w:r>
      <w:proofErr w:type="spellStart"/>
      <w:r w:rsidRPr="00230FE7">
        <w:rPr>
          <w:rFonts w:ascii="Times New Roman" w:hAnsi="Times New Roman" w:cs="Times New Roman"/>
          <w:sz w:val="28"/>
          <w:szCs w:val="28"/>
        </w:rPr>
        <w:t>Экперт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>». Состав совокупного инвестиционного потенциала региона: трудовой, потребительский, производственный, финансовый, институциональный, инновационный, инфраструктурный, природно-ресурсный частные потенциалы.</w:t>
      </w:r>
    </w:p>
    <w:p w:rsidR="002A5720" w:rsidRPr="00230FE7" w:rsidRDefault="002A5720" w:rsidP="002A5720">
      <w:pPr>
        <w:snapToGri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 xml:space="preserve">Инвестиционные риски. Классификация рисков международных инвестиций, политические риски, </w:t>
      </w:r>
      <w:proofErr w:type="spellStart"/>
      <w:r w:rsidRPr="00230FE7">
        <w:rPr>
          <w:rFonts w:ascii="Times New Roman" w:hAnsi="Times New Roman" w:cs="Times New Roman"/>
          <w:sz w:val="28"/>
          <w:szCs w:val="28"/>
        </w:rPr>
        <w:t>страновые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 xml:space="preserve"> риски.</w:t>
      </w:r>
      <w:r w:rsidRPr="00230FE7">
        <w:rPr>
          <w:rFonts w:ascii="Times New Roman" w:hAnsi="Times New Roman" w:cs="Times New Roman"/>
          <w:color w:val="000000"/>
          <w:sz w:val="28"/>
          <w:szCs w:val="28"/>
        </w:rPr>
        <w:t xml:space="preserve"> Техники выявления и оценки рисков (качественные методики оценки риска, количественные методики, смешанные методики - </w:t>
      </w:r>
      <w:r w:rsidRPr="00230FE7">
        <w:rPr>
          <w:rFonts w:ascii="Times New Roman" w:hAnsi="Times New Roman" w:cs="Times New Roman"/>
          <w:bCs/>
          <w:color w:val="000000"/>
          <w:sz w:val="28"/>
          <w:szCs w:val="28"/>
        </w:rPr>
        <w:t>методики «</w:t>
      </w:r>
      <w:proofErr w:type="spellStart"/>
      <w:r w:rsidRPr="00230F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OldHands</w:t>
      </w:r>
      <w:proofErr w:type="spellEnd"/>
      <w:r w:rsidRPr="00230FE7">
        <w:rPr>
          <w:rFonts w:ascii="Times New Roman" w:hAnsi="Times New Roman" w:cs="Times New Roman"/>
          <w:bCs/>
          <w:color w:val="000000"/>
          <w:sz w:val="28"/>
          <w:szCs w:val="28"/>
        </w:rPr>
        <w:t>», «</w:t>
      </w:r>
      <w:proofErr w:type="spellStart"/>
      <w:r w:rsidRPr="00230FE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GrandTours</w:t>
      </w:r>
      <w:proofErr w:type="spellEnd"/>
      <w:r w:rsidRPr="00230FE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30FE7">
        <w:rPr>
          <w:rFonts w:ascii="Times New Roman" w:hAnsi="Times New Roman" w:cs="Times New Roman"/>
          <w:color w:val="000000"/>
          <w:sz w:val="28"/>
          <w:szCs w:val="28"/>
        </w:rPr>
        <w:t xml:space="preserve">, методики </w:t>
      </w:r>
      <w:proofErr w:type="spellStart"/>
      <w:r w:rsidRPr="00230FE7">
        <w:rPr>
          <w:rFonts w:ascii="Times New Roman" w:hAnsi="Times New Roman" w:cs="Times New Roman"/>
          <w:bCs/>
          <w:color w:val="000000"/>
          <w:sz w:val="28"/>
          <w:szCs w:val="28"/>
        </w:rPr>
        <w:t>Moody’sInvestorsServices</w:t>
      </w:r>
      <w:proofErr w:type="spellEnd"/>
      <w:r w:rsidRPr="00230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30FE7">
        <w:rPr>
          <w:rFonts w:ascii="Times New Roman" w:hAnsi="Times New Roman" w:cs="Times New Roman"/>
          <w:bCs/>
          <w:color w:val="000000"/>
          <w:sz w:val="28"/>
          <w:szCs w:val="28"/>
        </w:rPr>
        <w:t>Euromoney</w:t>
      </w:r>
      <w:proofErr w:type="spellEnd"/>
      <w:r w:rsidRPr="00230FE7">
        <w:rPr>
          <w:rFonts w:ascii="Times New Roman" w:hAnsi="Times New Roman" w:cs="Times New Roman"/>
          <w:bCs/>
          <w:color w:val="000000"/>
          <w:sz w:val="28"/>
          <w:szCs w:val="28"/>
        </w:rPr>
        <w:t>, BERI,</w:t>
      </w:r>
      <w:r w:rsidRPr="00230FE7">
        <w:rPr>
          <w:rFonts w:ascii="Times New Roman" w:hAnsi="Times New Roman" w:cs="Times New Roman"/>
          <w:sz w:val="28"/>
          <w:szCs w:val="28"/>
        </w:rPr>
        <w:t xml:space="preserve"> PRS </w:t>
      </w:r>
      <w:proofErr w:type="spellStart"/>
      <w:r w:rsidRPr="00230FE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0FE7">
        <w:rPr>
          <w:rFonts w:ascii="Times New Roman" w:hAnsi="Times New Roman" w:cs="Times New Roman"/>
          <w:sz w:val="28"/>
          <w:szCs w:val="28"/>
        </w:rPr>
        <w:t>InternationalCountryRiskGuide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 xml:space="preserve"> и др.).Интегральная оценка инвестиционного риска по методике «РА-Эксперт»:  оценки законодательного, политического, экономического, финансового, социального, криминального и экологического рисков. Количественная оценка инвестиционного риска.</w:t>
      </w:r>
    </w:p>
    <w:p w:rsidR="002A5720" w:rsidRPr="00230FE7" w:rsidRDefault="002A5720" w:rsidP="002A57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A5720" w:rsidRPr="00230FE7" w:rsidRDefault="002A5720" w:rsidP="002A572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FE7">
        <w:rPr>
          <w:rFonts w:ascii="Times New Roman" w:hAnsi="Times New Roman" w:cs="Times New Roman"/>
          <w:b/>
          <w:sz w:val="28"/>
          <w:szCs w:val="28"/>
        </w:rPr>
        <w:t>Тема 4. Государственное регулирование инвестиционной деятельности. Инвестиционная политика государства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Формы и методы государственного регулирования инвестиционной деятельности. Регулирование условий инвестиционной деятельности. Общая характеристика используемых при этом экономических рычагов, в т.ч. в Российской Федерации.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 xml:space="preserve">Защита капитальных вложений. Ответственность субъектов </w:t>
      </w:r>
      <w:r w:rsidRPr="00230FE7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деятельности. Прекращение или приостановление инвестиционной деятельности. Инвестиционная политика предприятий.</w:t>
      </w:r>
    </w:p>
    <w:p w:rsidR="002A5720" w:rsidRPr="00230FE7" w:rsidRDefault="002A5720" w:rsidP="002A57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 xml:space="preserve">Федеральная и субфедеральная инвестиционная политика. Состав инвестиционной политики региона. Характеристики формирования и реализации инвестиционной политики региона. Показатели комплексности, системности инвестиционной политики.  Полнота охвата характеристик инвестиционной политики, информативность, </w:t>
      </w:r>
      <w:proofErr w:type="spellStart"/>
      <w:r w:rsidRPr="00230FE7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 xml:space="preserve"> и достоверность показателей. Структурные характеристики инвестиционной политики региона (налоговая, бюджетная, ценовая, кредитная, институциональная, социальная). Обоснованность приоритетных  направлений  развития структурных составляющих инвестиционной политики региона. Позитивные сдвиги в экономической и социальной сферах. Интерпретация показателей эффективности инвестиционной деятельности в регионе. Основные направления современной инвестиционной политики в регионах РФ.</w:t>
      </w:r>
    </w:p>
    <w:p w:rsidR="002A5720" w:rsidRPr="00230FE7" w:rsidRDefault="002A5720" w:rsidP="002A5720">
      <w:pPr>
        <w:spacing w:after="0" w:line="240" w:lineRule="auto"/>
        <w:ind w:firstLine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0FE7">
        <w:rPr>
          <w:rFonts w:ascii="Times New Roman" w:hAnsi="Times New Roman" w:cs="Times New Roman"/>
          <w:b/>
          <w:sz w:val="28"/>
          <w:szCs w:val="28"/>
        </w:rPr>
        <w:t>Тема 5. Инвестиционная деятельность и инвестиционная политика в субъекте Российской Федерации</w:t>
      </w:r>
    </w:p>
    <w:p w:rsidR="002A5720" w:rsidRPr="00230FE7" w:rsidRDefault="002A5720" w:rsidP="002A5720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 xml:space="preserve">Формирование структурных элементов регионального инвестиционного комплекса. Централизованные и децентрализованные инвестиции. Источники  финансирования государственных централизованных капитальных вложений. Цели государственного финансирования капитальных вложений. Инвестирование в региональную инфраструктуру. </w:t>
      </w:r>
    </w:p>
    <w:p w:rsidR="002A5720" w:rsidRPr="00230FE7" w:rsidRDefault="002A5720" w:rsidP="002A57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 xml:space="preserve">Современная инвестиционная политика субъектов РФ. Ограниченность и недостатки инвестиционных стратегий. Развитие производственной и транспортно-логистической инфраструктуры. Административные барьеры инвестиционной деятельности предпринимателей. </w:t>
      </w:r>
    </w:p>
    <w:p w:rsidR="002A5720" w:rsidRPr="00230FE7" w:rsidRDefault="002A5720" w:rsidP="002A57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«Стандарт деятельности органов исполнительной власти субъекта Российской Федерации по обеспечению благоприятного инвестиционного климата» Агентства стратегических инициатив: основные требования и требования к их соблюдению.</w:t>
      </w:r>
    </w:p>
    <w:p w:rsidR="002A5720" w:rsidRPr="00230FE7" w:rsidRDefault="002A5720" w:rsidP="002A5720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FE7">
        <w:rPr>
          <w:rFonts w:ascii="Times New Roman" w:hAnsi="Times New Roman" w:cs="Times New Roman"/>
          <w:b/>
          <w:sz w:val="28"/>
          <w:szCs w:val="28"/>
        </w:rPr>
        <w:t>Тема 6. Инвестиционная политика Камчатского края</w:t>
      </w:r>
    </w:p>
    <w:p w:rsidR="002A5720" w:rsidRPr="00230FE7" w:rsidRDefault="002A5720" w:rsidP="002A5720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Общая характеристика инвестиционной деятельности в Камчатском крае, основные тенденции. Правовое регулирование инвестиционной деятельности в Камчатском крае. Инвестиционная политика Камчатского края: приоритетные задачи, перспективные направления. Государственная поддержка инвестиционной деятельности в Камчатском крае: финансовые и нефинансовые меры. Реализация Стандарта АСИ в Камчатском крае, Национальный рейтинг. Инвестиционная декларация Камчатского края. Субъекты и объекты инвестиционной деятельности в регионе. Основные инвестиционные площадки региона: ТОР (ТОСЭР) «Камчатка», Свободный порт Владивосток. Ключевые (приоритетные) инвестиционные проекты региона.</w:t>
      </w:r>
    </w:p>
    <w:p w:rsidR="002A5720" w:rsidRPr="00230FE7" w:rsidRDefault="002A5720" w:rsidP="002A5720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FE7">
        <w:rPr>
          <w:rFonts w:ascii="Times New Roman" w:hAnsi="Times New Roman" w:cs="Times New Roman"/>
          <w:b/>
          <w:sz w:val="28"/>
          <w:szCs w:val="28"/>
        </w:rPr>
        <w:t>Тема 7. Инвестиционные проекты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 xml:space="preserve">Инвестиционный проект. Понятие, классификация и особенности. </w:t>
      </w:r>
      <w:r w:rsidRPr="00230FE7">
        <w:rPr>
          <w:rFonts w:ascii="Times New Roman" w:hAnsi="Times New Roman" w:cs="Times New Roman"/>
          <w:sz w:val="28"/>
          <w:szCs w:val="28"/>
        </w:rPr>
        <w:lastRenderedPageBreak/>
        <w:t>Содержание инвестиционного проекта. Фазы (стадии) развития инвестиционного проекта. Их характеристика.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FE7">
        <w:rPr>
          <w:rFonts w:ascii="Times New Roman" w:hAnsi="Times New Roman" w:cs="Times New Roman"/>
          <w:sz w:val="28"/>
          <w:szCs w:val="28"/>
        </w:rPr>
        <w:t>Прединвестиционные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 xml:space="preserve"> исследования, их необходимость, стадии. Содержание каждого этапа </w:t>
      </w:r>
      <w:proofErr w:type="spellStart"/>
      <w:r w:rsidRPr="00230FE7">
        <w:rPr>
          <w:rFonts w:ascii="Times New Roman" w:hAnsi="Times New Roman" w:cs="Times New Roman"/>
          <w:sz w:val="28"/>
          <w:szCs w:val="28"/>
        </w:rPr>
        <w:t>прединвестиционных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 xml:space="preserve"> исследований. Бизнес-план инвестиционного проекта. Назначение бизнес-плана.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Критерии оценки инвестиционного проекта. Оценка финансовой состоятельности проекта – анализ ликвидности проекта в ходе его реализации. Оценка эффективности инвестиций - анализ потенциальной способности проекта сохранить покупательную ценность вложенных средств и обеспечить их прирост. Система показателей, используемых в международной и деловой практике РФ. Показатели эффективности использования капитала. Показатели финансовой оценки проекта. Интегральные показатели эффективности.</w:t>
      </w:r>
    </w:p>
    <w:p w:rsidR="002A5720" w:rsidRPr="00230FE7" w:rsidRDefault="002A5720" w:rsidP="002A5720">
      <w:pPr>
        <w:spacing w:after="0" w:line="240" w:lineRule="auto"/>
        <w:ind w:firstLine="3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0FE7">
        <w:rPr>
          <w:rFonts w:ascii="Times New Roman" w:hAnsi="Times New Roman" w:cs="Times New Roman"/>
          <w:b/>
          <w:sz w:val="28"/>
          <w:szCs w:val="28"/>
        </w:rPr>
        <w:t>Тема 8. Оценка эффективности инвестиционной деятельности и инвестиционных проектов</w:t>
      </w:r>
    </w:p>
    <w:p w:rsidR="002A5720" w:rsidRPr="00230FE7" w:rsidRDefault="002A5720" w:rsidP="002A57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Понятие временной стоимости денежных потоков. Будущая и настоящая стоимость платежа. Будущая и настоящая стоимость аннуитета. Влияние ставки рефинансирования на средневзвешенную стоимость инвестиционных ресурсов. Экономическая эффективность инвестиций: чистая текущая стоимость, рентабельность инвестиций, дисконтированный период окупаемости, внутренняя норма доходности, эквивалентный головой аннуитет.</w:t>
      </w:r>
    </w:p>
    <w:p w:rsidR="002A5720" w:rsidRPr="00230FE7" w:rsidRDefault="002A5720" w:rsidP="002A57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Финансовая, бюджетная, макроэкономическая и социальная эффективность инвестиционных программ. Дисконтированный бюджетный денежный поток. Прямой и косвенный налоговые денежные потоки. Экономии бюджетов. Индекс бюджетной эффективности. Прямой, косвенный и совокупный макроэкономические эффекты. Интегральный индикатор эффективности проекта. Множественность и сложность оценки социальных эффектов реализации инвестиционных программ.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Методы оценки эффективности инвестиционного проекта.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Простые методы оценки эффективности проекта. Показатели нормы прибыли и срока окупаемости. Их содержание, порядок расчета. Достоинства и недостатки этих показателей и простых методов с позиций оценки эффективности инвестиционных проектов.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Сложные методы оценки инвестиционных проектов. Методы дисконтирования. Учет инфляции. Чистая текущая стоимость проекта. Понятие «чистого потока денежных средств». Внутренняя норма прибыли. Сущность и порядок расчета. Оценка указанных показателей.</w:t>
      </w:r>
    </w:p>
    <w:p w:rsidR="002A5720" w:rsidRPr="00230FE7" w:rsidRDefault="002A5720" w:rsidP="002A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Неопределенность результатов инвестиционного проекта и риск принятия инвестиционного решения. Методы оценки состоятельности проекта с точки зрения неопределенности. Вероятностный анализ расчет критических точек, анализ чувствительности. Оценка бюджетной эффективности инвестиционных проектов.</w:t>
      </w:r>
    </w:p>
    <w:p w:rsidR="00A9441C" w:rsidRPr="00230FE7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и промежуточной аттестации</w:t>
      </w:r>
      <w:r w:rsidRPr="00230FE7">
        <w:rPr>
          <w:rFonts w:ascii="Times New Roman" w:hAnsi="Times New Roman" w:cs="Times New Roman"/>
          <w:sz w:val="28"/>
          <w:szCs w:val="28"/>
        </w:rPr>
        <w:t>:</w:t>
      </w:r>
    </w:p>
    <w:p w:rsidR="002A5720" w:rsidRPr="00230FE7" w:rsidRDefault="002A5720" w:rsidP="002A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дисциплины «Инвестиционная политика субъекта Российской Федерации» используются следующие методы текущего контроля успеваемости обучающихся: </w:t>
      </w:r>
    </w:p>
    <w:p w:rsidR="002A5720" w:rsidRPr="00230FE7" w:rsidRDefault="002A5720" w:rsidP="002A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– при проведении занятий лекционного типа: устный опрос в интерактивной форме</w:t>
      </w:r>
    </w:p>
    <w:p w:rsidR="002A5720" w:rsidRPr="00230FE7" w:rsidRDefault="002A5720" w:rsidP="002A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– при проведении занятий практического типа: выполнение расчетно-графических работ, выполнение тестовых заданий.</w:t>
      </w:r>
    </w:p>
    <w:p w:rsidR="00745308" w:rsidRPr="00230FE7" w:rsidRDefault="002A5720" w:rsidP="002A5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зачета с применением метода устного опроса в интерактивной форме и тестирования</w:t>
      </w:r>
    </w:p>
    <w:p w:rsidR="00D23941" w:rsidRPr="00230FE7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FE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508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7144"/>
      </w:tblGrid>
      <w:tr w:rsidR="002A5720" w:rsidRPr="00230FE7" w:rsidTr="006C6939">
        <w:trPr>
          <w:trHeight w:val="857"/>
        </w:trPr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5720" w:rsidRPr="00230FE7" w:rsidRDefault="002A5720" w:rsidP="00C16A79">
            <w:pPr>
              <w:widowControl w:val="0"/>
              <w:contextualSpacing/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</w:pPr>
            <w:r w:rsidRPr="00230FE7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>ПК-13.</w:t>
            </w:r>
            <w:r w:rsidR="00FA6141" w:rsidRPr="00230FE7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>3</w:t>
            </w:r>
            <w:r w:rsidRPr="00230FE7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 xml:space="preserve"> </w:t>
            </w:r>
          </w:p>
          <w:p w:rsidR="002A5720" w:rsidRPr="00230FE7" w:rsidRDefault="002A5720" w:rsidP="00C16A79">
            <w:pPr>
              <w:widowControl w:val="0"/>
              <w:contextualSpacing/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</w:pPr>
            <w:r w:rsidRPr="00230FE7">
              <w:rPr>
                <w:rFonts w:ascii="Times New Roman" w:eastAsia="Calibri" w:hAnsi="Times New Roman" w:cstheme="minorBidi"/>
                <w:sz w:val="28"/>
                <w:szCs w:val="28"/>
                <w:lang w:eastAsia="en-US"/>
              </w:rPr>
              <w:t>Способен применять знания организационного проектирования, технологий проектирования и управления проектами в государственной управленческой практике</w:t>
            </w:r>
          </w:p>
          <w:p w:rsidR="002A5720" w:rsidRPr="00230FE7" w:rsidRDefault="002A5720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A5720" w:rsidRPr="00230FE7" w:rsidRDefault="002A5720" w:rsidP="00C16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сформированы </w:t>
            </w:r>
            <w:r w:rsidRPr="00230FE7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230FE7">
              <w:rPr>
                <w:rFonts w:ascii="Times New Roman" w:hAnsi="Times New Roman"/>
                <w:sz w:val="28"/>
                <w:szCs w:val="28"/>
              </w:rPr>
              <w:t xml:space="preserve">экономической сущности и содержании различных категорий инвестиций и инвестиционной деятельности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230FE7">
              <w:rPr>
                <w:rFonts w:ascii="Times New Roman" w:hAnsi="Times New Roman"/>
                <w:sz w:val="28"/>
                <w:szCs w:val="28"/>
              </w:rPr>
              <w:t>основных нормативных правовых документах, регламентирующих инвестиционную деятельность в Российской Федерации</w:t>
            </w: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 и в Камчатском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методах </w:t>
            </w:r>
            <w:r w:rsidRPr="00230FE7">
              <w:rPr>
                <w:rFonts w:ascii="Times New Roman" w:hAnsi="Times New Roman"/>
                <w:sz w:val="28"/>
                <w:szCs w:val="28"/>
              </w:rPr>
              <w:t xml:space="preserve">и инструментах инвестиционной политики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FE7">
              <w:rPr>
                <w:rFonts w:ascii="Times New Roman" w:hAnsi="Times New Roman"/>
                <w:sz w:val="28"/>
                <w:szCs w:val="28"/>
              </w:rPr>
              <w:t xml:space="preserve">О методике экономического обоснования капитальных вложений, оценки инвестиционного климата и эффективности инвестиционных проектов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/>
                <w:sz w:val="28"/>
                <w:szCs w:val="28"/>
              </w:rPr>
              <w:t xml:space="preserve">Об инвестиционных рисках, их видах, оценке, путях предотвращения или снижения </w:t>
            </w:r>
          </w:p>
          <w:p w:rsidR="002A5720" w:rsidRPr="00230FE7" w:rsidRDefault="002A5720" w:rsidP="00C16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сформированы </w:t>
            </w:r>
            <w:r w:rsidRPr="00230FE7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5720" w:rsidRPr="00230FE7" w:rsidRDefault="002A5720" w:rsidP="002A5720">
            <w:pPr>
              <w:widowControl w:val="0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230FE7">
              <w:rPr>
                <w:rFonts w:ascii="Times New Roman" w:eastAsiaTheme="minorHAnsi" w:hAnsi="Times New Roman" w:cs="Times New Roman"/>
                <w:bCs/>
                <w:i/>
                <w:sz w:val="28"/>
                <w:szCs w:val="28"/>
                <w:lang w:eastAsia="en-US"/>
              </w:rPr>
              <w:t>Умения применять инновационные технологии в проектном управлении</w:t>
            </w:r>
          </w:p>
          <w:p w:rsidR="002A5720" w:rsidRPr="00230FE7" w:rsidRDefault="002A5720" w:rsidP="00C16A7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E7">
              <w:rPr>
                <w:rFonts w:ascii="Times New Roman" w:eastAsiaTheme="minorHAnsi" w:hAnsi="Times New Roman" w:cs="Times New Roman"/>
                <w:bCs/>
                <w:i/>
                <w:sz w:val="28"/>
                <w:szCs w:val="28"/>
                <w:lang w:eastAsia="en-US"/>
              </w:rPr>
              <w:t>- Умения разрабатывать и анализировать социально-экономические проекты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факторы, влияющие на инвестиционную деятельность в субъекте РФ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Опираясь на базовые законы и положения, анализировать проблемы в инвестиционной сфере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особенности инвестиционной деятельности в субъекте РФ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основные показатели эффективности инвестиционных проектов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сферы и границы государственного вмешательства в инвестиционную деятельность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научную терминологию, анализировать инвестиционную деятельность на территории Камчатского края по ряду статистических и </w:t>
            </w:r>
            <w:r w:rsidRPr="00230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экономических показателей </w:t>
            </w:r>
          </w:p>
          <w:p w:rsidR="002A5720" w:rsidRPr="00230FE7" w:rsidRDefault="002A5720" w:rsidP="00C16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сформированы </w:t>
            </w:r>
            <w:r w:rsidRPr="00230FE7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5720" w:rsidRPr="00230FE7" w:rsidRDefault="002A5720" w:rsidP="002A5720">
            <w:pPr>
              <w:widowControl w:val="0"/>
              <w:numPr>
                <w:ilvl w:val="0"/>
                <w:numId w:val="5"/>
              </w:numPr>
              <w:spacing w:after="16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230FE7">
              <w:rPr>
                <w:rFonts w:ascii="Times New Roman" w:eastAsiaTheme="minorHAnsi" w:hAnsi="Times New Roman" w:cs="Times New Roman"/>
                <w:bCs/>
                <w:i/>
                <w:sz w:val="28"/>
                <w:szCs w:val="28"/>
                <w:lang w:eastAsia="en-US"/>
              </w:rPr>
              <w:t>Владение навыками использования ресурсов управления в проектном управлении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/>
                <w:sz w:val="28"/>
                <w:szCs w:val="28"/>
              </w:rPr>
              <w:t xml:space="preserve">Расчета показателей оценки эффективности инвестиционных вложений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/>
                <w:sz w:val="28"/>
                <w:szCs w:val="28"/>
              </w:rPr>
              <w:t xml:space="preserve">Установления взаимосвязи между эффективностью инвестиционной политики субъекта и изменением показателей его социально-экономического развития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Оценки инвестиционного климата и инвестиционного потенциала субъекта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обоснованных решений в инвестиционной сфере </w:t>
            </w:r>
          </w:p>
          <w:p w:rsidR="002A5720" w:rsidRPr="00230FE7" w:rsidRDefault="002A5720" w:rsidP="002A572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FE7">
              <w:rPr>
                <w:rFonts w:ascii="Times New Roman" w:hAnsi="Times New Roman"/>
                <w:sz w:val="28"/>
                <w:szCs w:val="28"/>
              </w:rPr>
              <w:t>Оценки эффективности инвестиционной политики в субъекте</w:t>
            </w:r>
            <w:r w:rsidRPr="00230FE7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подготовки основных разделов инвестиционных проектов </w:t>
            </w:r>
          </w:p>
          <w:p w:rsidR="002A5720" w:rsidRPr="00230FE7" w:rsidRDefault="002A5720" w:rsidP="00C16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47" w:rsidRPr="00230FE7" w:rsidRDefault="00543247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58D" w:rsidRPr="00230FE7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230FE7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FE7"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 w:rsidRPr="00230FE7">
        <w:rPr>
          <w:rFonts w:ascii="Times New Roman" w:hAnsi="Times New Roman" w:cs="Times New Roman"/>
          <w:sz w:val="28"/>
          <w:szCs w:val="28"/>
        </w:rPr>
        <w:t>:</w:t>
      </w:r>
    </w:p>
    <w:p w:rsidR="002A5720" w:rsidRPr="00230FE7" w:rsidRDefault="002A5720" w:rsidP="002A57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0FE7">
        <w:rPr>
          <w:rFonts w:ascii="Times New Roman" w:hAnsi="Times New Roman" w:cs="Times New Roman"/>
          <w:sz w:val="28"/>
          <w:szCs w:val="28"/>
        </w:rPr>
        <w:t>Аскинадзи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 xml:space="preserve"> В.М. Инвестиции. [Электронный ресурс]  – М.: </w:t>
      </w:r>
      <w:proofErr w:type="spellStart"/>
      <w:r w:rsidRPr="00230FE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30FE7">
        <w:rPr>
          <w:rFonts w:ascii="Times New Roman" w:hAnsi="Times New Roman" w:cs="Times New Roman"/>
          <w:sz w:val="28"/>
          <w:szCs w:val="28"/>
        </w:rPr>
        <w:t xml:space="preserve"> – 2013 - </w:t>
      </w:r>
      <w:hyperlink r:id="rId8" w:history="1">
        <w:r w:rsidRPr="00230FE7">
          <w:rPr>
            <w:rStyle w:val="a8"/>
            <w:rFonts w:ascii="Times New Roman" w:hAnsi="Times New Roman" w:cs="Times New Roman"/>
            <w:sz w:val="28"/>
            <w:szCs w:val="28"/>
          </w:rPr>
          <w:t>http://www.iprbookshop.ru/14040.html</w:t>
        </w:r>
      </w:hyperlink>
    </w:p>
    <w:bookmarkEnd w:id="0"/>
    <w:p w:rsidR="00D23941" w:rsidRPr="00230FE7" w:rsidRDefault="00D23941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941" w:rsidRPr="00230FE7" w:rsidSect="009D0B4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EA" w:rsidRDefault="008B1CEA" w:rsidP="00482CC1">
      <w:pPr>
        <w:spacing w:after="0" w:line="240" w:lineRule="auto"/>
      </w:pPr>
      <w:r>
        <w:separator/>
      </w:r>
    </w:p>
  </w:endnote>
  <w:endnote w:type="continuationSeparator" w:id="0">
    <w:p w:rsidR="008B1CEA" w:rsidRDefault="008B1CEA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</w:sdtPr>
    <w:sdtEndPr/>
    <w:sdtContent>
      <w:p w:rsidR="00482CC1" w:rsidRDefault="009D0B40">
        <w:pPr>
          <w:pStyle w:val="a6"/>
          <w:jc w:val="center"/>
        </w:pPr>
        <w:r>
          <w:fldChar w:fldCharType="begin"/>
        </w:r>
        <w:r w:rsidR="00482CC1">
          <w:instrText>PAGE   \* MERGEFORMAT</w:instrText>
        </w:r>
        <w:r>
          <w:fldChar w:fldCharType="separate"/>
        </w:r>
        <w:r w:rsidR="00230FE7">
          <w:rPr>
            <w:noProof/>
          </w:rPr>
          <w:t>5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EA" w:rsidRDefault="008B1CEA" w:rsidP="00482CC1">
      <w:pPr>
        <w:spacing w:after="0" w:line="240" w:lineRule="auto"/>
      </w:pPr>
      <w:r>
        <w:separator/>
      </w:r>
    </w:p>
  </w:footnote>
  <w:footnote w:type="continuationSeparator" w:id="0">
    <w:p w:rsidR="008B1CEA" w:rsidRDefault="008B1CEA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CD5A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26FA0"/>
    <w:rsid w:val="00101943"/>
    <w:rsid w:val="00230FE7"/>
    <w:rsid w:val="002A5720"/>
    <w:rsid w:val="00306E1C"/>
    <w:rsid w:val="00370AA9"/>
    <w:rsid w:val="00402DE9"/>
    <w:rsid w:val="00473239"/>
    <w:rsid w:val="00482CC1"/>
    <w:rsid w:val="00543247"/>
    <w:rsid w:val="00583C73"/>
    <w:rsid w:val="006C6939"/>
    <w:rsid w:val="00715283"/>
    <w:rsid w:val="00745308"/>
    <w:rsid w:val="008803CA"/>
    <w:rsid w:val="008B1CEA"/>
    <w:rsid w:val="009B36EC"/>
    <w:rsid w:val="009D0B40"/>
    <w:rsid w:val="00A9441C"/>
    <w:rsid w:val="00AB21BB"/>
    <w:rsid w:val="00B2558D"/>
    <w:rsid w:val="00B54D45"/>
    <w:rsid w:val="00B879FA"/>
    <w:rsid w:val="00CC2578"/>
    <w:rsid w:val="00CD6498"/>
    <w:rsid w:val="00D23941"/>
    <w:rsid w:val="00D359AB"/>
    <w:rsid w:val="00FA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A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04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cp:lastPrinted>2017-06-07T22:43:00Z</cp:lastPrinted>
  <dcterms:created xsi:type="dcterms:W3CDTF">2017-05-08T12:31:00Z</dcterms:created>
  <dcterms:modified xsi:type="dcterms:W3CDTF">2018-03-12T02:04:00Z</dcterms:modified>
</cp:coreProperties>
</file>